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D41BCB" w:rsidRPr="000102CF" w14:paraId="7B281198" w14:textId="77777777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BA8CF" w14:textId="77777777" w:rsidR="00D41BCB" w:rsidRPr="000102CF" w:rsidRDefault="00D41BC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nstalacje fotowoltaiczne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Gmina Nowy Targ</w:t>
            </w:r>
          </w:p>
        </w:tc>
      </w:tr>
      <w:tr w:rsidR="00D41BCB" w:rsidRPr="000102CF" w14:paraId="368D878C" w14:textId="77777777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F2EC" w14:textId="77777777" w:rsidR="00D41BCB" w:rsidRPr="000102CF" w:rsidRDefault="00D41BC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2791" w14:textId="77777777" w:rsidR="00D41BCB" w:rsidRPr="000102CF" w:rsidRDefault="00D41BC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DCBBB" w14:textId="77777777" w:rsidR="00D41BCB" w:rsidRPr="000102CF" w:rsidRDefault="00D41BC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845B97" w:rsidRPr="000102CF" w14:paraId="69D2ABD3" w14:textId="77777777" w:rsidTr="004C319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95CBB1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42A3C" w14:textId="77777777" w:rsidR="00845B97" w:rsidRPr="00D41BCB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D4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C4E6B0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19,44</w:t>
            </w:r>
          </w:p>
        </w:tc>
      </w:tr>
      <w:tr w:rsidR="00845B97" w:rsidRPr="000102CF" w14:paraId="2FD0AC87" w14:textId="77777777" w:rsidTr="004C319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6BF34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209E7" w14:textId="77777777" w:rsidR="00845B97" w:rsidRPr="00D41BCB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D4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2BEDB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15,12</w:t>
            </w:r>
          </w:p>
        </w:tc>
      </w:tr>
      <w:tr w:rsidR="00845B97" w:rsidRPr="000102CF" w14:paraId="61FE7DFC" w14:textId="77777777" w:rsidTr="004C319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779021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E14111" w14:textId="77777777" w:rsidR="00845B97" w:rsidRPr="00D41BCB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D4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A0569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25,92</w:t>
            </w:r>
          </w:p>
        </w:tc>
      </w:tr>
      <w:tr w:rsidR="00845B97" w:rsidRPr="000102CF" w14:paraId="73766CDC" w14:textId="77777777" w:rsidTr="004C319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41BAA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1630E9" w14:textId="77777777" w:rsidR="00845B97" w:rsidRPr="00D41BCB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D41B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5F20B5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38,88</w:t>
            </w:r>
          </w:p>
        </w:tc>
      </w:tr>
      <w:tr w:rsidR="00845B97" w:rsidRPr="000102CF" w14:paraId="54240664" w14:textId="77777777" w:rsidTr="004C319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3B1B1A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B6C90" w14:textId="77777777" w:rsidR="00845B97" w:rsidRPr="00D41BCB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D41B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0D263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64,80</w:t>
            </w:r>
          </w:p>
        </w:tc>
      </w:tr>
      <w:tr w:rsidR="00845B97" w:rsidRPr="000102CF" w14:paraId="158277DF" w14:textId="77777777" w:rsidTr="004C319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60FC9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684340" w14:textId="77777777" w:rsidR="00845B97" w:rsidRPr="00D41BCB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D4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E8AEB0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23,76</w:t>
            </w:r>
          </w:p>
        </w:tc>
      </w:tr>
      <w:tr w:rsidR="00845B97" w:rsidRPr="000102CF" w14:paraId="7B057D03" w14:textId="77777777" w:rsidTr="004C319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D68FF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6,48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F1E750" w14:textId="77777777" w:rsidR="00845B97" w:rsidRPr="00D41BCB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D4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43B864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25,92</w:t>
            </w:r>
          </w:p>
        </w:tc>
      </w:tr>
      <w:tr w:rsidR="00845B97" w:rsidRPr="000102CF" w14:paraId="6C7A5110" w14:textId="77777777" w:rsidTr="004C319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9CE23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85CA70" w14:textId="77777777" w:rsidR="00845B97" w:rsidRPr="00D41BCB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D4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40D98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14,04</w:t>
            </w:r>
          </w:p>
        </w:tc>
      </w:tr>
      <w:tr w:rsidR="00845B97" w:rsidRPr="000102CF" w14:paraId="5CFBBD72" w14:textId="77777777" w:rsidTr="004C319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4D2A4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91B2EC" w14:textId="77777777" w:rsidR="00845B97" w:rsidRPr="00D41BCB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D41B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89DD4D" w14:textId="77777777" w:rsidR="00845B97" w:rsidRPr="00845B97" w:rsidRDefault="00845B97" w:rsidP="00845B97">
            <w:pPr>
              <w:jc w:val="center"/>
              <w:rPr>
                <w:rFonts w:ascii="Times New Roman" w:hAnsi="Times New Roman" w:cs="Times New Roman"/>
              </w:rPr>
            </w:pPr>
            <w:r w:rsidRPr="00845B97">
              <w:rPr>
                <w:rFonts w:ascii="Times New Roman" w:hAnsi="Times New Roman" w:cs="Times New Roman"/>
              </w:rPr>
              <w:t>8,10</w:t>
            </w:r>
          </w:p>
        </w:tc>
      </w:tr>
      <w:tr w:rsidR="00D41BCB" w:rsidRPr="000102CF" w14:paraId="111B28A2" w14:textId="77777777" w:rsidTr="00D41BCB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9F9C99" w14:textId="77777777" w:rsidR="00D41BCB" w:rsidRPr="000102CF" w:rsidRDefault="00941B5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49,</w:t>
            </w:r>
            <w:r w:rsidR="00845B97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477FC9" w14:textId="77777777" w:rsidR="00D41BCB" w:rsidRPr="000102CF" w:rsidRDefault="00941B5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FE1291" w14:textId="77777777" w:rsidR="00D41BCB" w:rsidRPr="000102CF" w:rsidRDefault="00941B5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235,</w:t>
            </w:r>
            <w:r w:rsidR="00845B97">
              <w:rPr>
                <w:rFonts w:ascii="Times New Roman" w:hAnsi="Times New Roman" w:cs="Times New Roman"/>
                <w:b/>
                <w:bCs/>
              </w:rPr>
              <w:t>98</w:t>
            </w:r>
          </w:p>
        </w:tc>
      </w:tr>
    </w:tbl>
    <w:p w14:paraId="59F28E2A" w14:textId="77777777" w:rsidR="00941227" w:rsidRDefault="0094122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41BCB" w:rsidRPr="009B2DA1" w14:paraId="6F963F8D" w14:textId="77777777" w:rsidTr="00CC755B">
        <w:tc>
          <w:tcPr>
            <w:tcW w:w="9062" w:type="dxa"/>
            <w:gridSpan w:val="4"/>
          </w:tcPr>
          <w:p w14:paraId="4944CDC1" w14:textId="77777777" w:rsidR="00D41BCB" w:rsidRPr="009B2DA1" w:rsidRDefault="00D41BC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Magazyny energii Gmina </w:t>
            </w:r>
            <w:r>
              <w:rPr>
                <w:rFonts w:ascii="Times New Roman" w:hAnsi="Times New Roman" w:cs="Times New Roman"/>
                <w:b/>
                <w:bCs/>
              </w:rPr>
              <w:t>Nowy Targ</w:t>
            </w:r>
          </w:p>
        </w:tc>
      </w:tr>
      <w:tr w:rsidR="00D41BCB" w:rsidRPr="009B2DA1" w14:paraId="77988E71" w14:textId="77777777" w:rsidTr="00CC755B">
        <w:tc>
          <w:tcPr>
            <w:tcW w:w="2265" w:type="dxa"/>
          </w:tcPr>
          <w:p w14:paraId="7210E746" w14:textId="77777777" w:rsidR="00D41BCB" w:rsidRPr="009B2DA1" w:rsidRDefault="00D41BC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  <w:tc>
          <w:tcPr>
            <w:tcW w:w="2265" w:type="dxa"/>
          </w:tcPr>
          <w:p w14:paraId="0D856DBB" w14:textId="77777777" w:rsidR="00D41BCB" w:rsidRPr="009B2DA1" w:rsidRDefault="00D41BC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Ilość instalacji</w:t>
            </w:r>
          </w:p>
        </w:tc>
        <w:tc>
          <w:tcPr>
            <w:tcW w:w="2266" w:type="dxa"/>
          </w:tcPr>
          <w:p w14:paraId="52CF57CE" w14:textId="77777777" w:rsidR="00D41BCB" w:rsidRPr="009B2DA1" w:rsidRDefault="00D41BC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Pojemność [kWh]</w:t>
            </w:r>
          </w:p>
        </w:tc>
        <w:tc>
          <w:tcPr>
            <w:tcW w:w="2266" w:type="dxa"/>
          </w:tcPr>
          <w:p w14:paraId="77684E80" w14:textId="77777777" w:rsidR="00D41BCB" w:rsidRPr="009B2DA1" w:rsidRDefault="00D41BC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Łączna pojemność [kWh]</w:t>
            </w:r>
          </w:p>
        </w:tc>
      </w:tr>
      <w:tr w:rsidR="0091769C" w:rsidRPr="009B2DA1" w14:paraId="4B36210E" w14:textId="77777777" w:rsidTr="00B33A6E">
        <w:tc>
          <w:tcPr>
            <w:tcW w:w="2265" w:type="dxa"/>
            <w:vAlign w:val="center"/>
          </w:tcPr>
          <w:p w14:paraId="329D6E54" w14:textId="01341BAA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2,88</w:t>
            </w:r>
          </w:p>
        </w:tc>
        <w:tc>
          <w:tcPr>
            <w:tcW w:w="2265" w:type="dxa"/>
          </w:tcPr>
          <w:p w14:paraId="5C9E47EF" w14:textId="77777777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6" w:type="dxa"/>
          </w:tcPr>
          <w:p w14:paraId="3F3A773D" w14:textId="77777777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 w:rsidRPr="00364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6" w:type="dxa"/>
            <w:vAlign w:val="center"/>
          </w:tcPr>
          <w:p w14:paraId="40FD29B7" w14:textId="59F66ED3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</w:tr>
      <w:tr w:rsidR="0091769C" w:rsidRPr="009B2DA1" w14:paraId="4B5479BC" w14:textId="77777777" w:rsidTr="00B33A6E">
        <w:tc>
          <w:tcPr>
            <w:tcW w:w="2265" w:type="dxa"/>
            <w:vAlign w:val="center"/>
          </w:tcPr>
          <w:p w14:paraId="769EEC2D" w14:textId="338583EF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5,76</w:t>
            </w:r>
          </w:p>
        </w:tc>
        <w:tc>
          <w:tcPr>
            <w:tcW w:w="2265" w:type="dxa"/>
          </w:tcPr>
          <w:p w14:paraId="49D76F3C" w14:textId="77777777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66" w:type="dxa"/>
          </w:tcPr>
          <w:p w14:paraId="68D3386C" w14:textId="042B1D07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6" w:type="dxa"/>
            <w:vAlign w:val="center"/>
          </w:tcPr>
          <w:p w14:paraId="0A286918" w14:textId="386D8213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390</w:t>
            </w:r>
          </w:p>
        </w:tc>
      </w:tr>
      <w:tr w:rsidR="0091769C" w:rsidRPr="009B2DA1" w14:paraId="00A1BBEE" w14:textId="77777777" w:rsidTr="00B33A6E">
        <w:trPr>
          <w:trHeight w:val="70"/>
        </w:trPr>
        <w:tc>
          <w:tcPr>
            <w:tcW w:w="2265" w:type="dxa"/>
            <w:vAlign w:val="center"/>
          </w:tcPr>
          <w:p w14:paraId="02CF0E19" w14:textId="7616D9E3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5,76</w:t>
            </w:r>
          </w:p>
        </w:tc>
        <w:tc>
          <w:tcPr>
            <w:tcW w:w="2265" w:type="dxa"/>
          </w:tcPr>
          <w:p w14:paraId="5C5C7EAA" w14:textId="77777777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6" w:type="dxa"/>
          </w:tcPr>
          <w:p w14:paraId="637438B1" w14:textId="38252719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 w:rsidRPr="00364D3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6" w:type="dxa"/>
            <w:vAlign w:val="center"/>
          </w:tcPr>
          <w:p w14:paraId="7CAFD595" w14:textId="6877AF9E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290</w:t>
            </w:r>
          </w:p>
        </w:tc>
      </w:tr>
      <w:tr w:rsidR="0091769C" w:rsidRPr="009B2DA1" w14:paraId="5ADE611A" w14:textId="77777777" w:rsidTr="00B33A6E">
        <w:tc>
          <w:tcPr>
            <w:tcW w:w="2265" w:type="dxa"/>
            <w:vAlign w:val="center"/>
          </w:tcPr>
          <w:p w14:paraId="57B3443E" w14:textId="700A08B2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8,64</w:t>
            </w:r>
          </w:p>
        </w:tc>
        <w:tc>
          <w:tcPr>
            <w:tcW w:w="2265" w:type="dxa"/>
          </w:tcPr>
          <w:p w14:paraId="134DF3DE" w14:textId="77777777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6" w:type="dxa"/>
          </w:tcPr>
          <w:p w14:paraId="30913576" w14:textId="09EA0BB2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6" w:type="dxa"/>
            <w:vAlign w:val="center"/>
          </w:tcPr>
          <w:p w14:paraId="4DBCB0FB" w14:textId="58DDAD52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495</w:t>
            </w:r>
          </w:p>
        </w:tc>
      </w:tr>
      <w:tr w:rsidR="0091769C" w:rsidRPr="009B2DA1" w14:paraId="056F17F4" w14:textId="77777777" w:rsidTr="00B33A6E">
        <w:tc>
          <w:tcPr>
            <w:tcW w:w="2265" w:type="dxa"/>
            <w:vAlign w:val="center"/>
          </w:tcPr>
          <w:p w14:paraId="20400D12" w14:textId="306422F3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11,52</w:t>
            </w:r>
          </w:p>
        </w:tc>
        <w:tc>
          <w:tcPr>
            <w:tcW w:w="2265" w:type="dxa"/>
          </w:tcPr>
          <w:p w14:paraId="54423139" w14:textId="77777777" w:rsidR="0091769C" w:rsidRPr="00941B57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6" w:type="dxa"/>
          </w:tcPr>
          <w:p w14:paraId="0A672EB4" w14:textId="18B117AB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6" w:type="dxa"/>
            <w:vAlign w:val="center"/>
          </w:tcPr>
          <w:p w14:paraId="33775E72" w14:textId="300DA05C" w:rsidR="0091769C" w:rsidRPr="00364D3C" w:rsidRDefault="0091769C" w:rsidP="009176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</w:tr>
      <w:tr w:rsidR="00941B57" w:rsidRPr="009B2DA1" w14:paraId="1A5DC6D1" w14:textId="77777777" w:rsidTr="00CC755B">
        <w:tc>
          <w:tcPr>
            <w:tcW w:w="2265" w:type="dxa"/>
          </w:tcPr>
          <w:p w14:paraId="11F6ABA2" w14:textId="7CB7048E" w:rsidR="00941B57" w:rsidRPr="009B2DA1" w:rsidRDefault="00EA378E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34,56</w:t>
            </w:r>
          </w:p>
        </w:tc>
        <w:tc>
          <w:tcPr>
            <w:tcW w:w="2265" w:type="dxa"/>
          </w:tcPr>
          <w:p w14:paraId="3F231DF9" w14:textId="77777777" w:rsidR="00941B57" w:rsidRPr="009B2DA1" w:rsidRDefault="00941B5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133</w:t>
            </w:r>
          </w:p>
        </w:tc>
        <w:tc>
          <w:tcPr>
            <w:tcW w:w="2266" w:type="dxa"/>
          </w:tcPr>
          <w:p w14:paraId="4141B52B" w14:textId="77777777" w:rsidR="00941B57" w:rsidRPr="009B2DA1" w:rsidRDefault="00364D3C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2266" w:type="dxa"/>
          </w:tcPr>
          <w:p w14:paraId="10D0190D" w14:textId="78A6EE78" w:rsidR="00941B57" w:rsidRPr="009B2DA1" w:rsidRDefault="0091769C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1440</w:t>
            </w:r>
          </w:p>
        </w:tc>
      </w:tr>
    </w:tbl>
    <w:p w14:paraId="1AA0F128" w14:textId="77777777" w:rsidR="00D41BCB" w:rsidRDefault="00D41BCB"/>
    <w:sectPr w:rsidR="00D41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BCB"/>
    <w:rsid w:val="001A4A75"/>
    <w:rsid w:val="001E33E7"/>
    <w:rsid w:val="002C64CD"/>
    <w:rsid w:val="002D066E"/>
    <w:rsid w:val="00364D3C"/>
    <w:rsid w:val="00845B97"/>
    <w:rsid w:val="0091769C"/>
    <w:rsid w:val="0091790F"/>
    <w:rsid w:val="00941227"/>
    <w:rsid w:val="00941B57"/>
    <w:rsid w:val="00B65789"/>
    <w:rsid w:val="00BA0BDA"/>
    <w:rsid w:val="00CA30B9"/>
    <w:rsid w:val="00D41BCB"/>
    <w:rsid w:val="00E64A91"/>
    <w:rsid w:val="00EA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0E88"/>
  <w15:chartTrackingRefBased/>
  <w15:docId w15:val="{83681C5D-4552-4165-A1CA-C65A492B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BCB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1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1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1B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1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1B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1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1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1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1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1B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1B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1B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1BC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1BC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1B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1B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1B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1B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1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41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1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41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1BCB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41B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1BCB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41BC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1B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1BC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1BC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41BC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Edyta Bieniek-Białas</cp:lastModifiedBy>
  <cp:revision>5</cp:revision>
  <dcterms:created xsi:type="dcterms:W3CDTF">2025-12-29T17:31:00Z</dcterms:created>
  <dcterms:modified xsi:type="dcterms:W3CDTF">2025-12-29T17:35:00Z</dcterms:modified>
</cp:coreProperties>
</file>